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DA2B" w14:textId="77777777" w:rsidR="0089612D" w:rsidRDefault="008961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89612D" w:rsidRPr="006F6613" w14:paraId="2D00E46C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29376FD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B6045B0" wp14:editId="675E733C">
                  <wp:extent cx="502920" cy="6324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9C11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89612D" w:rsidRPr="006F6613" w14:paraId="5D8318E0" w14:textId="77777777" w:rsidTr="000428B8">
        <w:trPr>
          <w:gridAfter w:val="2"/>
          <w:wAfter w:w="567" w:type="dxa"/>
          <w:cantSplit/>
          <w:trHeight w:val="141"/>
        </w:trPr>
        <w:tc>
          <w:tcPr>
            <w:tcW w:w="3652" w:type="dxa"/>
          </w:tcPr>
          <w:p w14:paraId="1647DA01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89612D" w:rsidRPr="006F6613" w14:paraId="41C6DC95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095E3247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7DBB8CA8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1F0FF215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89612D" w:rsidRPr="006F6613" w14:paraId="5C17A811" w14:textId="77777777" w:rsidTr="000428B8">
        <w:trPr>
          <w:cantSplit/>
        </w:trPr>
        <w:tc>
          <w:tcPr>
            <w:tcW w:w="3936" w:type="dxa"/>
            <w:gridSpan w:val="2"/>
          </w:tcPr>
          <w:p w14:paraId="05090883" w14:textId="016A337D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EC1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024-01/24-01/155</w:t>
            </w:r>
          </w:p>
        </w:tc>
        <w:tc>
          <w:tcPr>
            <w:tcW w:w="283" w:type="dxa"/>
          </w:tcPr>
          <w:p w14:paraId="46984EE6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6F583A65" w14:textId="77777777" w:rsidTr="000428B8">
        <w:trPr>
          <w:cantSplit/>
        </w:trPr>
        <w:tc>
          <w:tcPr>
            <w:tcW w:w="3936" w:type="dxa"/>
            <w:gridSpan w:val="2"/>
          </w:tcPr>
          <w:p w14:paraId="12977E34" w14:textId="4D429E4F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URBROJ : </w:t>
            </w:r>
            <w:r w:rsidR="00EC1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2163-6-09/01-24-</w:t>
            </w:r>
            <w:r w:rsidR="00FE2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83" w:type="dxa"/>
          </w:tcPr>
          <w:p w14:paraId="58D14530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29583280" w14:textId="77777777" w:rsidTr="000428B8">
        <w:trPr>
          <w:cantSplit/>
        </w:trPr>
        <w:tc>
          <w:tcPr>
            <w:tcW w:w="3936" w:type="dxa"/>
            <w:gridSpan w:val="2"/>
          </w:tcPr>
          <w:p w14:paraId="26C52D7A" w14:textId="2B6B2297" w:rsidR="0089612D" w:rsidRPr="006F6613" w:rsidRDefault="0089612D" w:rsidP="000428B8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Poreč-Parenzo,  </w:t>
            </w:r>
            <w:r w:rsidR="00EC1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29. </w:t>
            </w:r>
            <w:r w:rsidR="00EC1DF0" w:rsidRPr="00EC1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travnja</w:t>
            </w:r>
            <w:r w:rsidR="00EC1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2024.</w:t>
            </w:r>
          </w:p>
        </w:tc>
        <w:tc>
          <w:tcPr>
            <w:tcW w:w="283" w:type="dxa"/>
          </w:tcPr>
          <w:p w14:paraId="756E73AA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37962826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68F16DE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A6D0D0E" w14:textId="6D377B99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53. Statuta Grada Poreča-Parenzo (</w:t>
      </w:r>
      <w:r w:rsidR="00EC1DF0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 Grada Poreča</w:t>
      </w:r>
      <w:r w:rsidR="00EC1DF0">
        <w:rPr>
          <w:rFonts w:ascii="Times New Roman" w:eastAsia="Times New Roman" w:hAnsi="Times New Roman" w:cs="Times New Roman"/>
          <w:sz w:val="24"/>
          <w:szCs w:val="24"/>
          <w:lang w:eastAsia="hr-HR"/>
        </w:rPr>
        <w:t>-Parenzo“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2/13,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10/18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02/21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EC1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na prijedlog Upravnog odjela za financije, KLASA: 402-01/2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63-6-20/01-2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32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.04.202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Gradonačelnik Grada Poreča-Parenzo  donio</w:t>
      </w:r>
      <w:r w:rsidR="00EC1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sljedeći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49A93BA" w14:textId="77777777" w:rsidR="0089612D" w:rsidRPr="006F6613" w:rsidRDefault="0089612D" w:rsidP="0089612D">
      <w:pPr>
        <w:spacing w:before="240" w:after="60" w:line="240" w:lineRule="auto"/>
        <w:jc w:val="center"/>
        <w:outlineLvl w:val="7"/>
        <w:rPr>
          <w:rFonts w:ascii="Calibri" w:eastAsia="Malgun Gothic" w:hAnsi="Calibri" w:cs="Times New Roman"/>
          <w:i/>
          <w:iCs/>
          <w:sz w:val="24"/>
          <w:szCs w:val="24"/>
          <w:lang w:val="en-AU" w:eastAsia="hr-HR"/>
        </w:rPr>
      </w:pP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Z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L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J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U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Č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</w:p>
    <w:p w14:paraId="0921FE8C" w14:textId="77777777" w:rsidR="0089612D" w:rsidRPr="006F6613" w:rsidRDefault="0089612D" w:rsidP="0089612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r-HR"/>
        </w:rPr>
      </w:pPr>
    </w:p>
    <w:p w14:paraId="782EE845" w14:textId="048D9F30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prijedlog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Zaključka o prihvaćanju Izvješća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korištenju sredstava proračunske zalihe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Poreča-Parenzo u razdoblju siječanj-ožujak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6F66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se dostavlja Gradskom vijeću Grada Poreča-Parenzo na razmatranje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prihvaćanje u priloženom tekstu.</w:t>
      </w:r>
    </w:p>
    <w:p w14:paraId="3A918DBC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14:paraId="7CF74A12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potrebna tumačenja vezna uz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točke 1. ovog Zaključka na sjednici Gradskog vijeća dati će 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Tatjana Matošević,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571D76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za financije.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</w:p>
    <w:p w14:paraId="7C6F3DDE" w14:textId="77777777" w:rsidR="00EC1DF0" w:rsidRPr="006F6613" w:rsidRDefault="00EC1DF0" w:rsidP="00EC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D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Privitak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</w:t>
      </w:r>
    </w:p>
    <w:p w14:paraId="35E1A082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7BB44D3" w14:textId="52A57857" w:rsidR="0089612D" w:rsidRPr="00EC1DF0" w:rsidRDefault="0089612D" w:rsidP="00EC1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</w:t>
      </w:r>
    </w:p>
    <w:p w14:paraId="264C1916" w14:textId="73BC60FD" w:rsidR="0089612D" w:rsidRPr="006F6613" w:rsidRDefault="0089612D" w:rsidP="00896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</w:t>
      </w:r>
      <w:r w:rsidR="00EC1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</w:t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506B30F1" w14:textId="720C5FB4" w:rsidR="0089612D" w:rsidRPr="006F6613" w:rsidRDefault="0089612D" w:rsidP="00896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 </w:t>
      </w:r>
      <w:r w:rsidR="00EC1D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Loris Peršurić</w:t>
      </w:r>
    </w:p>
    <w:p w14:paraId="3B41601F" w14:textId="77777777" w:rsidR="0089612D" w:rsidRPr="006F6613" w:rsidRDefault="0089612D" w:rsidP="0089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11658B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BBFCE3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E1589F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4232EE" w14:textId="77777777" w:rsidR="00EC1DF0" w:rsidRDefault="00EC1DF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A2FEB5" w14:textId="77777777" w:rsidR="00EC1DF0" w:rsidRDefault="00EC1DF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685F20" w14:textId="77777777" w:rsidR="00EC1DF0" w:rsidRDefault="00EC1DF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739D00" w14:textId="77777777" w:rsidR="00EC1DF0" w:rsidRDefault="00EC1DF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381054" w14:textId="77777777" w:rsidR="00EC1DF0" w:rsidRDefault="00EC1DF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DE767C" w14:textId="77777777" w:rsidR="00EC1DF0" w:rsidRDefault="00EC1DF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11A286" w14:textId="42D72CCC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4B94FBEB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2D914F59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financije, ovdje,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A9DCF2A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3360DA19" w14:textId="77777777" w:rsidR="0089612D" w:rsidRDefault="008961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CC7EBE" w:rsidRPr="003629DF" w14:paraId="3AA5098C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259BCCB9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2D77C035" wp14:editId="66156AF2">
                  <wp:extent cx="502920" cy="6324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98E4D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REPUBLIKA HRVATSKA</w:t>
            </w:r>
          </w:p>
        </w:tc>
      </w:tr>
      <w:tr w:rsidR="00CC7EBE" w:rsidRPr="003629DF" w14:paraId="15BE1E3A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686C1713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ISTARSKA ŽUPANIJA</w:t>
            </w:r>
          </w:p>
        </w:tc>
      </w:tr>
      <w:tr w:rsidR="00CC7EBE" w:rsidRPr="003629DF" w14:paraId="70FE0DFE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399A673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GRAD POREČ - PARENZO </w:t>
            </w:r>
          </w:p>
          <w:p w14:paraId="73779CF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CITTÀ DI POREČ - PARENZO</w:t>
            </w:r>
          </w:p>
          <w:p w14:paraId="4ECEDCEB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Gradsko vijeće</w:t>
            </w:r>
          </w:p>
        </w:tc>
      </w:tr>
      <w:tr w:rsidR="00CC7EBE" w:rsidRPr="003629DF" w14:paraId="0817E1EF" w14:textId="77777777" w:rsidTr="00965FA3">
        <w:trPr>
          <w:cantSplit/>
        </w:trPr>
        <w:tc>
          <w:tcPr>
            <w:tcW w:w="3936" w:type="dxa"/>
            <w:gridSpan w:val="2"/>
          </w:tcPr>
          <w:p w14:paraId="5D6BB552" w14:textId="414E4FAA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KLASA:</w:t>
            </w:r>
            <w:r w:rsidR="00DB4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CC7EBE" w:rsidRPr="003629DF" w14:paraId="0B9A0839" w14:textId="77777777" w:rsidTr="00965FA3">
        <w:trPr>
          <w:cantSplit/>
        </w:trPr>
        <w:tc>
          <w:tcPr>
            <w:tcW w:w="3936" w:type="dxa"/>
            <w:gridSpan w:val="2"/>
          </w:tcPr>
          <w:p w14:paraId="17434AD2" w14:textId="52F5767A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URBROJ: </w:t>
            </w:r>
          </w:p>
        </w:tc>
      </w:tr>
      <w:tr w:rsidR="00CC7EBE" w:rsidRPr="003629DF" w14:paraId="66D473DA" w14:textId="77777777" w:rsidTr="00965FA3">
        <w:trPr>
          <w:cantSplit/>
          <w:trHeight w:val="80"/>
        </w:trPr>
        <w:tc>
          <w:tcPr>
            <w:tcW w:w="3936" w:type="dxa"/>
            <w:gridSpan w:val="2"/>
          </w:tcPr>
          <w:p w14:paraId="2F3A3372" w14:textId="2DCEF7C5" w:rsidR="00CC7EBE" w:rsidRPr="003629DF" w:rsidRDefault="00CC7EBE" w:rsidP="00965FA3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Poreč-Parenzo, </w:t>
            </w:r>
          </w:p>
        </w:tc>
      </w:tr>
    </w:tbl>
    <w:p w14:paraId="7F6D716C" w14:textId="77777777" w:rsidR="00CC7EBE" w:rsidRPr="003629DF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4A52669" w14:textId="7777777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EBF4C74" w14:textId="16E8F1B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 temelju članka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="005B775A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Zakona o proračunu (“Narodne novine” broj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144/2021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i članka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41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Statuta Grada Poreča-Parenzo (“Službeni glasnik Grada Poreča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-Parenzo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” broj 2/13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10/18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02/21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), Gradsko vijeće Grada Poreča-Parenzo na sjednici održanoj </w:t>
      </w:r>
      <w:r w:rsidR="008654BA">
        <w:rPr>
          <w:rFonts w:ascii="Times New Roman" w:eastAsia="Times New Roman" w:hAnsi="Times New Roman" w:cs="Times New Roman"/>
          <w:sz w:val="24"/>
          <w:szCs w:val="20"/>
          <w:lang w:eastAsia="hr-HR"/>
        </w:rPr>
        <w:t>_____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 w:rsidR="00804EA3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donijelo je</w:t>
      </w:r>
    </w:p>
    <w:p w14:paraId="3BE4F4D4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13810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3320AFDB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prihvaćanju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Izvješća o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korištenju sredstava proračunske zalihe </w:t>
      </w:r>
    </w:p>
    <w:p w14:paraId="08072992" w14:textId="32E0884C" w:rsidR="00CC7EBE" w:rsidRPr="003629DF" w:rsidRDefault="002A23D5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razdoblju siječanj-ožujak</w:t>
      </w:r>
      <w:r w:rsidR="005449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15D284AF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38DB5B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40B39" w14:textId="3AA74A36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Izvješće Gradonačelnika o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korištenju sredstava proračunske zalihe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Poreča-Parenzo </w:t>
      </w:r>
      <w:r w:rsid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siječanj-ožujak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tekstu koji je sastavni dio ovog Zaključka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56F6963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AF971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05544" w14:textId="77777777" w:rsidR="00CC7EBE" w:rsidRPr="003629DF" w:rsidRDefault="00CC7EBE" w:rsidP="00CC7EBE">
      <w:pPr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44C3FD26" w14:textId="77777777" w:rsidR="00CC7EBE" w:rsidRPr="003629DF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GRADSKOG VIJEĆA</w:t>
      </w:r>
    </w:p>
    <w:p w14:paraId="2DD386C7" w14:textId="77777777" w:rsidR="00CC7EBE" w:rsidRPr="003629DF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E56C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="00697D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Zoran Rabar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</w:t>
      </w:r>
    </w:p>
    <w:p w14:paraId="26E65051" w14:textId="77777777" w:rsidR="00CC7EBE" w:rsidRDefault="00D721C2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 Izv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ješće </w:t>
      </w:r>
    </w:p>
    <w:p w14:paraId="6CA40CF6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923BE4" w14:textId="7777777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DOSTAVITI:</w:t>
      </w:r>
    </w:p>
    <w:p w14:paraId="411083DA" w14:textId="77777777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Gradonačelnik, ovdje </w:t>
      </w:r>
    </w:p>
    <w:p w14:paraId="319F1CEF" w14:textId="77777777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Upravni odjel za financije, ovdje</w:t>
      </w:r>
    </w:p>
    <w:p w14:paraId="4025D564" w14:textId="77777777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Pismohrana, ovdje</w:t>
      </w:r>
    </w:p>
    <w:p w14:paraId="06782BA2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2E9235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ABE979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28A836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CA16FA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E05C38" w14:textId="77777777" w:rsidR="007D3CBB" w:rsidRDefault="007D3CBB"/>
    <w:p w14:paraId="5D3EC3A8" w14:textId="77777777" w:rsidR="007D3CBB" w:rsidRDefault="007D3CBB"/>
    <w:p w14:paraId="29456179" w14:textId="77777777" w:rsidR="007D3CBB" w:rsidRDefault="007D3CBB"/>
    <w:p w14:paraId="65B93559" w14:textId="77777777" w:rsidR="007D3CBB" w:rsidRPr="007D3CBB" w:rsidRDefault="007D3CBB" w:rsidP="007D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       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90" w:dyaOrig="995" w14:anchorId="5EB4C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9.45pt" o:ole="" fillcolor="window">
            <v:imagedata r:id="rId6" o:title=""/>
          </v:shape>
          <o:OLEObject Type="Embed" ProgID="CorelDraw.Graphic.8" ShapeID="_x0000_i1025" DrawAspect="Content" ObjectID="_1777440510" r:id="rId7"/>
        </w:object>
      </w:r>
    </w:p>
    <w:p w14:paraId="0D4081BC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</w:t>
      </w:r>
    </w:p>
    <w:p w14:paraId="7EBDBA12" w14:textId="77777777" w:rsidR="007D3CBB" w:rsidRPr="007D3CBB" w:rsidRDefault="007D3CBB" w:rsidP="007D3CB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ISTARSKA ŽUPANIJA</w:t>
      </w:r>
    </w:p>
    <w:p w14:paraId="4F984E42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GRAD POREČ - PARENZO </w:t>
      </w:r>
    </w:p>
    <w:p w14:paraId="20FF0E6C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CITTÀ DI POREČ - PARENZO</w:t>
      </w:r>
    </w:p>
    <w:p w14:paraId="73D913E8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Gradonačelnik</w:t>
      </w:r>
    </w:p>
    <w:p w14:paraId="69DDA0D7" w14:textId="436206FB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EC1D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024-01/24-01/155</w:t>
      </w:r>
    </w:p>
    <w:p w14:paraId="76705828" w14:textId="6EE369EB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 w:rsidR="00EC1D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2163-6-09/01-24-2</w:t>
      </w:r>
    </w:p>
    <w:p w14:paraId="4EF2E0A1" w14:textId="3D0073B0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</w:t>
      </w:r>
      <w:r w:rsidR="00EC1D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-Parenzo, 29. travnja</w:t>
      </w:r>
      <w:r w:rsidR="00DB4E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2024.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6A0621E" w14:textId="77777777" w:rsidR="00244132" w:rsidRDefault="007D3CBB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1E10CBC" w14:textId="649C1F12" w:rsidR="007D3CBB" w:rsidRDefault="007D3CBB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Temeljem članka </w:t>
      </w:r>
      <w:r w:rsidR="005B775A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Zakona o proračunu (</w:t>
      </w:r>
      <w:r w:rsidR="00DB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,,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Narodne novine</w:t>
      </w:r>
      <w:r w:rsidR="00DB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br. </w:t>
      </w:r>
      <w:r w:rsidR="002F60AB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144/2021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Gradonačelnik Grada </w:t>
      </w:r>
      <w:r w:rsidR="00244132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Poreča-Parenzo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65372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utvrdio je</w:t>
      </w:r>
    </w:p>
    <w:p w14:paraId="11B28176" w14:textId="77777777" w:rsidR="005B775A" w:rsidRPr="005B775A" w:rsidRDefault="005B775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81D3455" w14:textId="77777777" w:rsidR="00244132" w:rsidRPr="005B775A" w:rsidRDefault="006565E9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Izvješće</w:t>
      </w:r>
    </w:p>
    <w:p w14:paraId="636D57A6" w14:textId="77777777" w:rsidR="00244132" w:rsidRPr="00244132" w:rsidRDefault="004E397A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korištenju sredstava p</w:t>
      </w:r>
      <w:r w:rsidR="00244132"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roračunske zalihe </w:t>
      </w:r>
    </w:p>
    <w:p w14:paraId="74C8730A" w14:textId="6FCF59E5" w:rsidR="00244132" w:rsidRP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 w:rsidR="005B77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razdoblju siječanj-ožujak</w:t>
      </w:r>
      <w:r w:rsidR="005449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48F22A83" w14:textId="77777777" w:rsidR="00244132" w:rsidRDefault="00244132" w:rsidP="00CC7E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55C261" w14:textId="77777777" w:rsidR="00244132" w:rsidRPr="00244132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 DIO</w:t>
      </w:r>
    </w:p>
    <w:p w14:paraId="2E0EAE19" w14:textId="77777777" w:rsidR="0024413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39CB07" w14:textId="77777777" w:rsidR="00244132" w:rsidRPr="0024413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proračunu propisan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radonačelnik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a da</w:t>
      </w:r>
      <w:r w:rsid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tromjesečno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izvješćuje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predstavničko tijelo o korištenju proračunske zalihe.</w:t>
      </w:r>
    </w:p>
    <w:p w14:paraId="382E8C22" w14:textId="77777777" w:rsidR="00C65372" w:rsidRDefault="00C6537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C2BDDB" w14:textId="475E47C5" w:rsidR="00C6537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pojave tijekom proračunske godine, podmir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5FA5BAB" w14:textId="77777777" w:rsidR="00C65372" w:rsidRDefault="00C65372" w:rsidP="00C653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9B722E" w14:textId="77777777" w:rsidR="00244132" w:rsidRPr="00244132" w:rsidRDefault="00244132" w:rsidP="000A6D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Istim člankom je utvrđeno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o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</w:t>
      </w:r>
      <w:r w:rsidR="006565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zalihe 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odlučuje Gradonačelnik </w:t>
      </w:r>
      <w:r w:rsidR="000A6D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donošenjem posebnog Rješenja,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se 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proračunske zalihe izvještava sukladno odredbama Zakona o proračunu.</w:t>
      </w:r>
    </w:p>
    <w:p w14:paraId="16783E5B" w14:textId="77777777" w:rsidR="00C65372" w:rsidRDefault="00C6537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FCF56A" w14:textId="5CC4CDE4" w:rsidR="0024413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proračunske zalihe odlučuje Gradonačelnik i to u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sukladno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Proračunu Grada 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E80C7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u visini do 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5.000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eura.</w:t>
      </w:r>
    </w:p>
    <w:p w14:paraId="6ACCF4C6" w14:textId="77777777" w:rsidR="005449D6" w:rsidRDefault="005449D6" w:rsidP="006B0C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D73801" w14:textId="77777777" w:rsidR="005449D6" w:rsidRDefault="005449D6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8C63BF" w14:textId="77777777" w:rsidR="00244132" w:rsidRPr="00244132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KORIŠTENJE SREDSTAVA PRORAČUNSKE ZALIHE </w:t>
      </w:r>
    </w:p>
    <w:p w14:paraId="5EDB40A5" w14:textId="77777777" w:rsidR="00E80C7B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 w:rsidR="00E80C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RAZDOBLJE SIJEČANJ-</w:t>
      </w:r>
      <w:r w:rsidR="00D82F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OŽUJAK</w:t>
      </w:r>
      <w:r w:rsidR="00E80C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C4BE4DE" w14:textId="0D379DB3" w:rsidR="00244132" w:rsidRPr="00244132" w:rsidRDefault="00E80C7B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2413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244132"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2697EAD9" w14:textId="77777777" w:rsidR="00244132" w:rsidRP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194446" w14:textId="3F33AE43" w:rsidR="00244132" w:rsidRPr="0024413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korištenje proračunske zalihe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planirana su u Razdjelu 1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opću upravu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 A100005 </w:t>
      </w:r>
      <w:r w:rsidR="00C65372" w:rsidRPr="00C6537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Tekuća zaliha </w:t>
      </w:r>
      <w:r w:rsidR="00C65372" w:rsidRPr="00C6537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proračuna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C6136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 siječanj-ožujak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1C6136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bilo izvršenih  </w:t>
      </w:r>
      <w:r w:rsidR="00EC09E3"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</w:t>
      </w:r>
      <w:r w:rsidR="00571D76"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</w:t>
      </w:r>
      <w:r w:rsidR="001C6136"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proračunske zalihe.</w:t>
      </w:r>
    </w:p>
    <w:p w14:paraId="3D5D092C" w14:textId="77777777" w:rsid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35AB5C" w14:textId="77777777" w:rsid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FBC21C" w14:textId="77777777" w:rsid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529645" w14:textId="1BF149D6" w:rsidR="00244132" w:rsidRPr="00244132" w:rsidRDefault="00244132" w:rsidP="00244132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B4E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725BB6B2" w14:textId="6AC56051" w:rsidR="00244132" w:rsidRPr="00DB4E11" w:rsidRDefault="00DB4E11" w:rsidP="00244132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</w:t>
      </w:r>
      <w:r w:rsidR="00244132" w:rsidRPr="00DB4E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Loris Peršurić</w:t>
      </w:r>
    </w:p>
    <w:p w14:paraId="437CBE81" w14:textId="77777777" w:rsidR="008C41A5" w:rsidRPr="00DB4E11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3A52DD0" w14:textId="77777777" w:rsidR="008C41A5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B3AF7" w14:textId="77777777" w:rsidR="008C41A5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71C442" w14:textId="77777777" w:rsidR="008C41A5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63CB40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309D43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68947CF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514C7B9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AA2D201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1931BF0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4A41C38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A0124B3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4719D30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109C0D2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16351CD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719177F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4EBFCB2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1FC61CB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663173C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5BD9DC3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E34993A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4E3004B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5A61685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0FC5CE5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42490C7" w14:textId="77777777" w:rsidR="00DB4E11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831076" w14:textId="5C848D10" w:rsidR="008C41A5" w:rsidRPr="007D3CBB" w:rsidRDefault="00DB4E11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4E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</w:t>
      </w:r>
      <w:r w:rsidR="008C41A5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11B5BB5" w14:textId="2568E1D8" w:rsidR="008C41A5" w:rsidRPr="007D3CBB" w:rsidRDefault="006565E9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  <w:r w:rsidR="00DB4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ovdje</w:t>
      </w:r>
      <w:r w:rsidR="00DB4E1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199E441" w14:textId="43ACE340" w:rsidR="008C41A5" w:rsidRDefault="008C41A5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, ovdje</w:t>
      </w:r>
      <w:r w:rsidR="00DB4E1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7D65F9C" w14:textId="77777777" w:rsidR="008C41A5" w:rsidRPr="007D3CBB" w:rsidRDefault="008C41A5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761EE73E" w14:textId="77777777" w:rsid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 </w:t>
      </w:r>
    </w:p>
    <w:p w14:paraId="1A9A343B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274E8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DBA7F9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CF264E" w14:textId="3DE7780F" w:rsidR="00CC7EBE" w:rsidRDefault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F5AE70" w14:textId="3331FA78" w:rsidR="006B0C0A" w:rsidRDefault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62AA22" w14:textId="27259A58" w:rsidR="006B0C0A" w:rsidRDefault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9EDA17" w14:textId="31218012" w:rsidR="006B0C0A" w:rsidRDefault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3AF29A" w14:textId="0979E367" w:rsidR="006B0C0A" w:rsidRDefault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597CC" w14:textId="6B6D3B7B" w:rsidR="006B0C0A" w:rsidRDefault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8FDDBC" w14:textId="223A5F79" w:rsidR="006B0C0A" w:rsidRDefault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6D6732" w14:textId="641CB284" w:rsidR="006B0C0A" w:rsidRDefault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9D65B6" w14:textId="77777777" w:rsidR="006B0C0A" w:rsidRPr="00CC5FC4" w:rsidRDefault="006B0C0A" w:rsidP="006B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C5FC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</w:t>
      </w:r>
    </w:p>
    <w:p w14:paraId="3353E603" w14:textId="77777777" w:rsidR="006B0C0A" w:rsidRPr="00CC5FC4" w:rsidRDefault="006B0C0A" w:rsidP="006B0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4ABD456" w14:textId="77777777" w:rsidR="006B0C0A" w:rsidRPr="00CC5FC4" w:rsidRDefault="006B0C0A" w:rsidP="006B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FDB984" w14:textId="77777777" w:rsidR="006B0C0A" w:rsidRPr="00CC5FC4" w:rsidRDefault="006B0C0A" w:rsidP="006B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OSNOVA</w:t>
      </w:r>
    </w:p>
    <w:p w14:paraId="26C2C15D" w14:textId="77777777" w:rsidR="006B0C0A" w:rsidRPr="00CC5FC4" w:rsidRDefault="006B0C0A" w:rsidP="006B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80E068" w14:textId="77777777" w:rsidR="006B0C0A" w:rsidRPr="00244132" w:rsidRDefault="006B0C0A" w:rsidP="006B0C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66.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proračunu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 144/2021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je gradonačelnik obvezan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tromjesečno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izvijestiti predstavničko tijelo o korištenju proračunske zalihe.</w:t>
      </w:r>
    </w:p>
    <w:p w14:paraId="232DC488" w14:textId="77777777" w:rsidR="006B0C0A" w:rsidRDefault="006B0C0A" w:rsidP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D96B93" w14:textId="77777777" w:rsidR="006B0C0A" w:rsidRDefault="006B0C0A" w:rsidP="006B0C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se pojave tijekom proračunske godine, podmir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900BBE6" w14:textId="77777777" w:rsidR="006B0C0A" w:rsidRPr="00CC5FC4" w:rsidRDefault="006B0C0A" w:rsidP="006B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3523B1" w14:textId="77777777" w:rsidR="006B0C0A" w:rsidRPr="00CC5FC4" w:rsidRDefault="006B0C0A" w:rsidP="006B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OCJENA STANJA</w:t>
      </w:r>
    </w:p>
    <w:p w14:paraId="1DA745E6" w14:textId="77777777" w:rsidR="006B0C0A" w:rsidRPr="00CC5FC4" w:rsidRDefault="006B0C0A" w:rsidP="006B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314120" w14:textId="77777777" w:rsidR="006B0C0A" w:rsidRPr="00244132" w:rsidRDefault="006B0C0A" w:rsidP="006B0C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 utvrđeno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kako o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pričuve odlučuje Gradonačelnik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posebnim Rješenjem, 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proračunske zalihe izvještava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predstavničko tijelo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Zakona o proračunu.</w:t>
      </w:r>
    </w:p>
    <w:p w14:paraId="3D9C47C9" w14:textId="77777777" w:rsidR="006B0C0A" w:rsidRDefault="006B0C0A" w:rsidP="006B0C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Proračunom Grada 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proračunska zaliha planirana je u iznosu od 5.000,00 eura.</w:t>
      </w:r>
    </w:p>
    <w:p w14:paraId="2F7AB7B9" w14:textId="77777777" w:rsidR="006B0C0A" w:rsidRPr="00CC5FC4" w:rsidRDefault="006B0C0A" w:rsidP="006B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E6F58C" w14:textId="77777777" w:rsidR="006B0C0A" w:rsidRPr="00CC5FC4" w:rsidRDefault="006B0C0A" w:rsidP="006B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PITANJA KOJA TREBA UREDITI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AKTOM</w:t>
      </w:r>
    </w:p>
    <w:p w14:paraId="6466BE52" w14:textId="77777777" w:rsidR="006B0C0A" w:rsidRPr="00CC5FC4" w:rsidRDefault="006B0C0A" w:rsidP="006B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Ispunjenje zakonske obveze izvješćivanja predstavničkog tijela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sredstava proračunske zalihe za tromjesečno razdoblje.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54A02E0C" w14:textId="77777777" w:rsidR="006B0C0A" w:rsidRPr="00CC5FC4" w:rsidRDefault="006B0C0A" w:rsidP="006B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136F88" w14:textId="77777777" w:rsidR="006B0C0A" w:rsidRPr="00CC5FC4" w:rsidRDefault="006B0C0A" w:rsidP="006B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DONOŠENJA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AKTA</w:t>
      </w:r>
    </w:p>
    <w:p w14:paraId="24AA80D6" w14:textId="77777777" w:rsidR="006B0C0A" w:rsidRPr="00CC5FC4" w:rsidRDefault="006B0C0A" w:rsidP="006B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1D4FB5" w14:textId="77777777" w:rsidR="006B0C0A" w:rsidRPr="00CC5FC4" w:rsidRDefault="006B0C0A" w:rsidP="006B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Primanje na znanje Informacije 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Grada Poreča-Parenzo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 siječanj-ožujak 2024.</w:t>
      </w:r>
      <w:r w:rsidRPr="005D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</w:p>
    <w:p w14:paraId="4B87B4E9" w14:textId="77777777" w:rsidR="006B0C0A" w:rsidRPr="00CC5FC4" w:rsidRDefault="006B0C0A" w:rsidP="006B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342689" w14:textId="77777777" w:rsidR="006B0C0A" w:rsidRPr="00CC5FC4" w:rsidRDefault="006B0C0A" w:rsidP="006B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POTREBNIH FINANCIJSKIH SREDSTAVA ZA PROVEDBU AKTA</w:t>
      </w:r>
    </w:p>
    <w:p w14:paraId="5BB73214" w14:textId="77777777" w:rsidR="006B0C0A" w:rsidRPr="00CC5FC4" w:rsidRDefault="006B0C0A" w:rsidP="006B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092114" w14:textId="77777777" w:rsidR="006B0C0A" w:rsidRPr="00CC5FC4" w:rsidRDefault="006B0C0A" w:rsidP="006B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Posebna sredstva za ostvarenje ovog Zaključka nisu potrebna.</w:t>
      </w:r>
    </w:p>
    <w:p w14:paraId="5F46C0C0" w14:textId="77777777" w:rsidR="006B0C0A" w:rsidRPr="00244132" w:rsidRDefault="006B0C0A" w:rsidP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5D6057" w14:textId="77777777" w:rsidR="006B0C0A" w:rsidRDefault="006B0C0A" w:rsidP="006B0C0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45B43B" w14:textId="77777777" w:rsidR="006B0C0A" w:rsidRDefault="006B0C0A" w:rsidP="006B0C0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203857" w14:textId="77777777" w:rsidR="006B0C0A" w:rsidRDefault="006B0C0A" w:rsidP="006B0C0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1E33A6" w14:textId="77777777" w:rsidR="006B0C0A" w:rsidRDefault="006B0C0A" w:rsidP="006B0C0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F96B7D" w14:textId="77777777" w:rsidR="006B0C0A" w:rsidRPr="00244132" w:rsidRDefault="006B0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B0C0A" w:rsidRPr="00244132" w:rsidSect="000D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A1C"/>
    <w:multiLevelType w:val="hybridMultilevel"/>
    <w:tmpl w:val="E6D2B0D6"/>
    <w:lvl w:ilvl="0" w:tplc="B2887C66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93976F9"/>
    <w:multiLevelType w:val="hybridMultilevel"/>
    <w:tmpl w:val="2E0C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711"/>
    <w:multiLevelType w:val="hybridMultilevel"/>
    <w:tmpl w:val="F146C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9552B"/>
    <w:multiLevelType w:val="hybridMultilevel"/>
    <w:tmpl w:val="433A9100"/>
    <w:lvl w:ilvl="0" w:tplc="5578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1976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F1363"/>
    <w:multiLevelType w:val="hybridMultilevel"/>
    <w:tmpl w:val="8D9C180E"/>
    <w:lvl w:ilvl="0" w:tplc="4A88A9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AE1F07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B"/>
    <w:rsid w:val="00006424"/>
    <w:rsid w:val="000853C0"/>
    <w:rsid w:val="000A5939"/>
    <w:rsid w:val="000A6D63"/>
    <w:rsid w:val="000C0D69"/>
    <w:rsid w:val="0013271C"/>
    <w:rsid w:val="0014621A"/>
    <w:rsid w:val="00157F64"/>
    <w:rsid w:val="0016345A"/>
    <w:rsid w:val="001A60D9"/>
    <w:rsid w:val="001C6136"/>
    <w:rsid w:val="002211BB"/>
    <w:rsid w:val="002413F0"/>
    <w:rsid w:val="00244132"/>
    <w:rsid w:val="00253256"/>
    <w:rsid w:val="00295C40"/>
    <w:rsid w:val="002A23D5"/>
    <w:rsid w:val="002C4FD5"/>
    <w:rsid w:val="002F06D1"/>
    <w:rsid w:val="002F60AB"/>
    <w:rsid w:val="00302117"/>
    <w:rsid w:val="00303B20"/>
    <w:rsid w:val="003629DF"/>
    <w:rsid w:val="00380000"/>
    <w:rsid w:val="003D25B6"/>
    <w:rsid w:val="003D3541"/>
    <w:rsid w:val="004065E9"/>
    <w:rsid w:val="0041236D"/>
    <w:rsid w:val="004D14A4"/>
    <w:rsid w:val="004E397A"/>
    <w:rsid w:val="00537165"/>
    <w:rsid w:val="005449D6"/>
    <w:rsid w:val="0055372B"/>
    <w:rsid w:val="00571D76"/>
    <w:rsid w:val="0058290A"/>
    <w:rsid w:val="00585AF0"/>
    <w:rsid w:val="005B775A"/>
    <w:rsid w:val="005D7A3A"/>
    <w:rsid w:val="00624DEC"/>
    <w:rsid w:val="0063251E"/>
    <w:rsid w:val="006565E9"/>
    <w:rsid w:val="00657945"/>
    <w:rsid w:val="00697DD5"/>
    <w:rsid w:val="006B0C0A"/>
    <w:rsid w:val="006B2A1F"/>
    <w:rsid w:val="006F6613"/>
    <w:rsid w:val="007224F6"/>
    <w:rsid w:val="00733B44"/>
    <w:rsid w:val="007455EC"/>
    <w:rsid w:val="00792206"/>
    <w:rsid w:val="007D3CBB"/>
    <w:rsid w:val="007E0397"/>
    <w:rsid w:val="00804EA3"/>
    <w:rsid w:val="008075AB"/>
    <w:rsid w:val="008375DC"/>
    <w:rsid w:val="008654BA"/>
    <w:rsid w:val="0089612D"/>
    <w:rsid w:val="008C41A5"/>
    <w:rsid w:val="00916ED5"/>
    <w:rsid w:val="00944BD5"/>
    <w:rsid w:val="00983AF2"/>
    <w:rsid w:val="009A3A9A"/>
    <w:rsid w:val="009F02F7"/>
    <w:rsid w:val="00A372B5"/>
    <w:rsid w:val="00AA4D00"/>
    <w:rsid w:val="00AD07A9"/>
    <w:rsid w:val="00B018FC"/>
    <w:rsid w:val="00B063E4"/>
    <w:rsid w:val="00B35CE2"/>
    <w:rsid w:val="00B754EA"/>
    <w:rsid w:val="00B810B2"/>
    <w:rsid w:val="00BC5CD9"/>
    <w:rsid w:val="00BE49CA"/>
    <w:rsid w:val="00C07991"/>
    <w:rsid w:val="00C45546"/>
    <w:rsid w:val="00C6477E"/>
    <w:rsid w:val="00C65372"/>
    <w:rsid w:val="00C83733"/>
    <w:rsid w:val="00CC1122"/>
    <w:rsid w:val="00CC5FC4"/>
    <w:rsid w:val="00CC7EBE"/>
    <w:rsid w:val="00D03450"/>
    <w:rsid w:val="00D6010D"/>
    <w:rsid w:val="00D721C2"/>
    <w:rsid w:val="00D801A6"/>
    <w:rsid w:val="00D80F53"/>
    <w:rsid w:val="00D82F18"/>
    <w:rsid w:val="00D85343"/>
    <w:rsid w:val="00DA75B0"/>
    <w:rsid w:val="00DB4E11"/>
    <w:rsid w:val="00E34F5E"/>
    <w:rsid w:val="00E531E9"/>
    <w:rsid w:val="00E56C35"/>
    <w:rsid w:val="00E80C7B"/>
    <w:rsid w:val="00EB0432"/>
    <w:rsid w:val="00EB77BB"/>
    <w:rsid w:val="00EC09E3"/>
    <w:rsid w:val="00EC1DF0"/>
    <w:rsid w:val="00F11BE6"/>
    <w:rsid w:val="00F95294"/>
    <w:rsid w:val="00FA491B"/>
    <w:rsid w:val="00FC1044"/>
    <w:rsid w:val="00FE2DB4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94C14"/>
  <w15:docId w15:val="{07D13424-0257-451D-8191-2E7E97A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6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6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Saftić</dc:creator>
  <cp:lastModifiedBy>Maja Šimonović Cvitko</cp:lastModifiedBy>
  <cp:revision>3</cp:revision>
  <cp:lastPrinted>2024-04-29T05:56:00Z</cp:lastPrinted>
  <dcterms:created xsi:type="dcterms:W3CDTF">2024-05-16T07:23:00Z</dcterms:created>
  <dcterms:modified xsi:type="dcterms:W3CDTF">2024-05-17T06:42:00Z</dcterms:modified>
</cp:coreProperties>
</file>